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68" w:rsidRPr="00955D44" w:rsidRDefault="00890168" w:rsidP="00890168">
      <w:pPr>
        <w:widowControl w:val="0"/>
        <w:shd w:val="clear" w:color="auto" w:fill="FFFFFF"/>
        <w:suppressAutoHyphens/>
        <w:jc w:val="center"/>
        <w:rPr>
          <w:rFonts w:eastAsia="Calibri"/>
          <w:lang w:eastAsia="zh-CN"/>
        </w:rPr>
      </w:pPr>
      <w:r w:rsidRPr="00955D44">
        <w:rPr>
          <w:b/>
          <w:bCs/>
          <w:sz w:val="28"/>
          <w:szCs w:val="28"/>
          <w:lang w:eastAsia="zh-CN"/>
        </w:rPr>
        <w:t>Договор</w:t>
      </w:r>
    </w:p>
    <w:p w:rsidR="00890168" w:rsidRPr="00955D44" w:rsidRDefault="00890168" w:rsidP="00890168">
      <w:pPr>
        <w:widowControl w:val="0"/>
        <w:shd w:val="clear" w:color="auto" w:fill="FFFFFF"/>
        <w:suppressAutoHyphens/>
        <w:jc w:val="center"/>
        <w:rPr>
          <w:rFonts w:eastAsia="Calibri"/>
          <w:lang w:eastAsia="zh-CN"/>
        </w:rPr>
      </w:pPr>
      <w:r w:rsidRPr="00955D44">
        <w:rPr>
          <w:b/>
          <w:bCs/>
          <w:spacing w:val="-12"/>
          <w:sz w:val="28"/>
          <w:szCs w:val="28"/>
          <w:lang w:eastAsia="zh-CN"/>
        </w:rPr>
        <w:t>об оказании платных дополнительных образовательных</w:t>
      </w:r>
      <w:r>
        <w:rPr>
          <w:b/>
          <w:bCs/>
          <w:spacing w:val="-12"/>
          <w:sz w:val="28"/>
          <w:szCs w:val="28"/>
          <w:lang w:eastAsia="zh-CN"/>
        </w:rPr>
        <w:t xml:space="preserve"> и иных</w:t>
      </w:r>
      <w:r w:rsidRPr="00955D44">
        <w:rPr>
          <w:b/>
          <w:bCs/>
          <w:spacing w:val="-12"/>
          <w:sz w:val="28"/>
          <w:szCs w:val="28"/>
          <w:lang w:eastAsia="zh-CN"/>
        </w:rPr>
        <w:t xml:space="preserve"> услуг</w:t>
      </w:r>
    </w:p>
    <w:p w:rsidR="00890168" w:rsidRPr="00955D44" w:rsidRDefault="00890168" w:rsidP="00890168">
      <w:pPr>
        <w:widowControl w:val="0"/>
        <w:shd w:val="clear" w:color="auto" w:fill="FFFFFF"/>
        <w:suppressAutoHyphens/>
        <w:jc w:val="center"/>
        <w:rPr>
          <w:spacing w:val="-9"/>
          <w:sz w:val="28"/>
          <w:szCs w:val="28"/>
          <w:lang w:eastAsia="zh-CN"/>
        </w:rPr>
      </w:pPr>
    </w:p>
    <w:p w:rsidR="00890168" w:rsidRPr="00955D44" w:rsidRDefault="00C1092C" w:rsidP="00890168">
      <w:pPr>
        <w:widowControl w:val="0"/>
        <w:shd w:val="clear" w:color="auto" w:fill="FFFFFF"/>
        <w:suppressAutoHyphens/>
        <w:jc w:val="both"/>
        <w:rPr>
          <w:rFonts w:eastAsia="Calibri"/>
          <w:color w:val="00000A"/>
          <w:lang w:eastAsia="zh-CN"/>
        </w:rPr>
      </w:pPr>
      <w:r>
        <w:rPr>
          <w:color w:val="00000A"/>
          <w:spacing w:val="-9"/>
          <w:sz w:val="24"/>
          <w:szCs w:val="24"/>
          <w:lang w:eastAsia="zh-CN"/>
        </w:rPr>
        <w:t>х. Ленинаван</w:t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 xml:space="preserve"> </w:t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</w:r>
      <w:r w:rsidR="00890168" w:rsidRPr="00955D44">
        <w:rPr>
          <w:color w:val="00000A"/>
          <w:spacing w:val="-9"/>
          <w:sz w:val="28"/>
          <w:szCs w:val="28"/>
          <w:lang w:eastAsia="zh-CN"/>
        </w:rPr>
        <w:tab/>
        <w:t xml:space="preserve">    "___"______ 20__ г.</w:t>
      </w:r>
    </w:p>
    <w:p w:rsidR="00890168" w:rsidRPr="00955D44" w:rsidRDefault="00890168" w:rsidP="00890168">
      <w:pPr>
        <w:widowControl w:val="0"/>
        <w:shd w:val="clear" w:color="auto" w:fill="FFFFFF"/>
        <w:suppressAutoHyphens/>
        <w:ind w:firstLine="680"/>
        <w:jc w:val="both"/>
        <w:rPr>
          <w:rFonts w:eastAsia="Calibri"/>
          <w:color w:val="00000A"/>
          <w:lang w:eastAsia="zh-CN"/>
        </w:rPr>
      </w:pPr>
    </w:p>
    <w:p w:rsidR="00890168" w:rsidRPr="00955D44" w:rsidRDefault="00C1092C" w:rsidP="00890168">
      <w:pPr>
        <w:widowControl w:val="0"/>
        <w:suppressAutoHyphens/>
        <w:ind w:right="-144"/>
        <w:jc w:val="both"/>
        <w:rPr>
          <w:rFonts w:eastAsia="Calibri"/>
          <w:sz w:val="24"/>
          <w:szCs w:val="24"/>
          <w:lang w:eastAsia="zh-CN"/>
        </w:rPr>
      </w:pPr>
      <w:r>
        <w:rPr>
          <w:bCs/>
          <w:color w:val="00000A"/>
          <w:spacing w:val="-7"/>
          <w:sz w:val="24"/>
          <w:szCs w:val="24"/>
          <w:lang w:eastAsia="zh-CN"/>
        </w:rPr>
        <w:t>муниципальное бюджетное</w:t>
      </w:r>
      <w:r w:rsidRPr="00C1092C">
        <w:rPr>
          <w:bCs/>
          <w:color w:val="00000A"/>
          <w:spacing w:val="-7"/>
          <w:sz w:val="24"/>
          <w:szCs w:val="24"/>
          <w:lang w:eastAsia="zh-CN"/>
        </w:rPr>
        <w:t xml:space="preserve"> </w:t>
      </w:r>
      <w:r>
        <w:rPr>
          <w:bCs/>
          <w:color w:val="00000A"/>
          <w:spacing w:val="-7"/>
          <w:sz w:val="24"/>
          <w:szCs w:val="24"/>
          <w:lang w:eastAsia="zh-CN"/>
        </w:rPr>
        <w:t>образовательно</w:t>
      </w:r>
      <w:r w:rsidR="00B5254C">
        <w:rPr>
          <w:bCs/>
          <w:color w:val="00000A"/>
          <w:spacing w:val="-7"/>
          <w:sz w:val="24"/>
          <w:szCs w:val="24"/>
          <w:lang w:eastAsia="zh-CN"/>
        </w:rPr>
        <w:t>е</w:t>
      </w:r>
      <w:r w:rsidRPr="00C1092C">
        <w:rPr>
          <w:bCs/>
          <w:color w:val="00000A"/>
          <w:spacing w:val="-7"/>
          <w:sz w:val="24"/>
          <w:szCs w:val="24"/>
          <w:lang w:eastAsia="zh-CN"/>
        </w:rPr>
        <w:t xml:space="preserve"> </w:t>
      </w:r>
      <w:r>
        <w:rPr>
          <w:bCs/>
          <w:color w:val="00000A"/>
          <w:spacing w:val="-7"/>
          <w:sz w:val="24"/>
          <w:szCs w:val="24"/>
          <w:lang w:eastAsia="zh-CN"/>
        </w:rPr>
        <w:t>учреждение</w:t>
      </w:r>
      <w:r w:rsidRPr="00C1092C">
        <w:rPr>
          <w:bCs/>
          <w:color w:val="00000A"/>
          <w:spacing w:val="-7"/>
          <w:sz w:val="24"/>
          <w:szCs w:val="24"/>
          <w:lang w:eastAsia="zh-CN"/>
        </w:rPr>
        <w:t xml:space="preserve"> </w:t>
      </w:r>
      <w:r w:rsidR="00B5254C">
        <w:rPr>
          <w:bCs/>
          <w:color w:val="00000A"/>
          <w:spacing w:val="-7"/>
          <w:sz w:val="24"/>
          <w:szCs w:val="24"/>
          <w:lang w:eastAsia="zh-CN"/>
        </w:rPr>
        <w:t>Л</w:t>
      </w:r>
      <w:r>
        <w:rPr>
          <w:bCs/>
          <w:color w:val="00000A"/>
          <w:spacing w:val="-7"/>
          <w:sz w:val="24"/>
          <w:szCs w:val="24"/>
          <w:lang w:eastAsia="zh-CN"/>
        </w:rPr>
        <w:t>енинаванская</w:t>
      </w:r>
      <w:r w:rsidRPr="00C1092C">
        <w:rPr>
          <w:bCs/>
          <w:color w:val="00000A"/>
          <w:spacing w:val="-7"/>
          <w:sz w:val="24"/>
          <w:szCs w:val="24"/>
          <w:lang w:eastAsia="zh-CN"/>
        </w:rPr>
        <w:t xml:space="preserve"> </w:t>
      </w:r>
      <w:r>
        <w:rPr>
          <w:bCs/>
          <w:color w:val="00000A"/>
          <w:spacing w:val="-7"/>
          <w:sz w:val="24"/>
          <w:szCs w:val="24"/>
          <w:lang w:eastAsia="zh-CN"/>
        </w:rPr>
        <w:t>средняя</w:t>
      </w:r>
      <w:r w:rsidRPr="00C1092C">
        <w:rPr>
          <w:bCs/>
          <w:color w:val="00000A"/>
          <w:spacing w:val="-7"/>
          <w:sz w:val="24"/>
          <w:szCs w:val="24"/>
          <w:lang w:eastAsia="zh-CN"/>
        </w:rPr>
        <w:t xml:space="preserve"> </w:t>
      </w:r>
      <w:r>
        <w:rPr>
          <w:bCs/>
          <w:color w:val="00000A"/>
          <w:spacing w:val="-7"/>
          <w:sz w:val="24"/>
          <w:szCs w:val="24"/>
          <w:lang w:eastAsia="zh-CN"/>
        </w:rPr>
        <w:t>общеобразовательная</w:t>
      </w:r>
      <w:r w:rsidRPr="00C1092C">
        <w:rPr>
          <w:bCs/>
          <w:color w:val="00000A"/>
          <w:spacing w:val="-7"/>
          <w:sz w:val="24"/>
          <w:szCs w:val="24"/>
          <w:lang w:eastAsia="zh-CN"/>
        </w:rPr>
        <w:t xml:space="preserve"> </w:t>
      </w:r>
      <w:r>
        <w:rPr>
          <w:bCs/>
          <w:color w:val="00000A"/>
          <w:spacing w:val="-7"/>
          <w:sz w:val="24"/>
          <w:szCs w:val="24"/>
          <w:lang w:eastAsia="zh-CN"/>
        </w:rPr>
        <w:t>школа</w:t>
      </w:r>
      <w:r w:rsidRPr="00C1092C">
        <w:rPr>
          <w:bCs/>
          <w:color w:val="00000A"/>
          <w:spacing w:val="-7"/>
          <w:sz w:val="24"/>
          <w:szCs w:val="24"/>
          <w:lang w:eastAsia="zh-CN"/>
        </w:rPr>
        <w:t xml:space="preserve"> №13</w:t>
      </w:r>
      <w:r w:rsidR="00890168" w:rsidRPr="00955D44">
        <w:rPr>
          <w:bCs/>
          <w:color w:val="00000A"/>
          <w:sz w:val="24"/>
          <w:szCs w:val="24"/>
          <w:lang w:eastAsia="zh-CN"/>
        </w:rPr>
        <w:t xml:space="preserve">, именуемое в </w:t>
      </w:r>
      <w:r w:rsidR="00890168" w:rsidRPr="00955D44">
        <w:rPr>
          <w:color w:val="00000A"/>
          <w:sz w:val="24"/>
          <w:szCs w:val="24"/>
          <w:lang w:eastAsia="zh-CN"/>
        </w:rPr>
        <w:t xml:space="preserve">дальнейшем «Исполнитель», лицензии от </w:t>
      </w:r>
      <w:r w:rsidR="00B5254C">
        <w:rPr>
          <w:color w:val="00000A"/>
          <w:sz w:val="24"/>
          <w:szCs w:val="24"/>
          <w:lang w:eastAsia="zh-CN"/>
        </w:rPr>
        <w:t>23.04.2015 №4646</w:t>
      </w:r>
      <w:r w:rsidR="00890168" w:rsidRPr="00955D44">
        <w:rPr>
          <w:color w:val="00000A"/>
          <w:sz w:val="24"/>
          <w:szCs w:val="24"/>
          <w:lang w:eastAsia="zh-CN"/>
        </w:rPr>
        <w:t xml:space="preserve">, срок действия - бессрочно, в лице </w:t>
      </w:r>
      <w:r w:rsidR="00890168" w:rsidRPr="00955D44">
        <w:rPr>
          <w:rFonts w:eastAsia="Calibri"/>
          <w:color w:val="00000A"/>
          <w:sz w:val="24"/>
          <w:szCs w:val="24"/>
          <w:lang w:eastAsia="zh-CN"/>
        </w:rPr>
        <w:t xml:space="preserve">директора </w:t>
      </w:r>
      <w:r>
        <w:rPr>
          <w:rFonts w:eastAsia="Calibri"/>
          <w:color w:val="00000A"/>
          <w:sz w:val="24"/>
          <w:szCs w:val="24"/>
          <w:lang w:eastAsia="zh-CN"/>
        </w:rPr>
        <w:t xml:space="preserve">Григорян Ирины </w:t>
      </w:r>
      <w:proofErr w:type="spellStart"/>
      <w:r>
        <w:rPr>
          <w:rFonts w:eastAsia="Calibri"/>
          <w:color w:val="00000A"/>
          <w:sz w:val="24"/>
          <w:szCs w:val="24"/>
          <w:lang w:eastAsia="zh-CN"/>
        </w:rPr>
        <w:t>Седраковны</w:t>
      </w:r>
      <w:proofErr w:type="spellEnd"/>
      <w:r w:rsidR="00890168" w:rsidRPr="00955D44">
        <w:rPr>
          <w:rFonts w:eastAsia="Calibri"/>
          <w:color w:val="00000A"/>
          <w:sz w:val="24"/>
          <w:szCs w:val="24"/>
          <w:lang w:eastAsia="zh-CN"/>
        </w:rPr>
        <w:t xml:space="preserve">, </w:t>
      </w:r>
      <w:r w:rsidR="00890168" w:rsidRPr="00955D44">
        <w:rPr>
          <w:color w:val="00000A"/>
          <w:sz w:val="24"/>
          <w:szCs w:val="24"/>
          <w:lang w:eastAsia="zh-CN"/>
        </w:rPr>
        <w:t>действующего на основании Устава</w:t>
      </w:r>
      <w:r w:rsidR="00890168" w:rsidRPr="00955D44">
        <w:rPr>
          <w:rFonts w:eastAsia="Calibri"/>
          <w:i/>
          <w:color w:val="00000A"/>
          <w:sz w:val="24"/>
          <w:szCs w:val="24"/>
          <w:lang w:eastAsia="zh-CN"/>
        </w:rPr>
        <w:t xml:space="preserve"> </w:t>
      </w:r>
      <w:r w:rsidR="00890168" w:rsidRPr="00955D44">
        <w:rPr>
          <w:rFonts w:eastAsia="Calibri"/>
          <w:sz w:val="24"/>
          <w:szCs w:val="24"/>
          <w:lang w:eastAsia="zh-CN"/>
        </w:rPr>
        <w:t>и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C1092C">
        <w:rPr>
          <w:rFonts w:eastAsia="Calibri"/>
          <w:sz w:val="24"/>
          <w:szCs w:val="24"/>
          <w:lang w:eastAsia="zh-CN"/>
        </w:rPr>
        <w:t>________________________________________________</w:t>
      </w:r>
      <w:r w:rsidR="00890168" w:rsidRPr="00955D44">
        <w:rPr>
          <w:rFonts w:eastAsia="Calibri"/>
          <w:i/>
          <w:sz w:val="24"/>
          <w:szCs w:val="24"/>
          <w:lang w:eastAsia="zh-CN"/>
        </w:rPr>
        <w:t xml:space="preserve"> </w:t>
      </w:r>
      <w:r w:rsidR="00890168" w:rsidRPr="00955D44">
        <w:rPr>
          <w:rFonts w:eastAsia="Calibri"/>
          <w:sz w:val="24"/>
          <w:szCs w:val="24"/>
          <w:lang w:eastAsia="zh-CN"/>
        </w:rPr>
        <w:t>(фамилия, имя, отчество, (при наличии), статус) именуем___ в дальнейшем «Заказчик», в лице</w:t>
      </w:r>
      <w:r w:rsidR="00890168" w:rsidRPr="00955D44">
        <w:rPr>
          <w:rFonts w:eastAsia="Calibri"/>
          <w:sz w:val="24"/>
          <w:szCs w:val="24"/>
          <w:lang w:eastAsia="zh-CN"/>
        </w:rPr>
        <w:br/>
        <w:t xml:space="preserve"> _______________________________________________________________________,</w:t>
      </w:r>
    </w:p>
    <w:p w:rsidR="00890168" w:rsidRPr="00955D44" w:rsidRDefault="00890168" w:rsidP="00890168">
      <w:pPr>
        <w:suppressAutoHyphens/>
        <w:jc w:val="both"/>
        <w:rPr>
          <w:rFonts w:ascii="Courier New" w:eastAsia="Calibri" w:hAnsi="Courier New" w:cs="Courier New"/>
          <w:sz w:val="24"/>
          <w:szCs w:val="24"/>
          <w:lang w:eastAsia="zh-CN"/>
        </w:rPr>
      </w:pPr>
      <w:r w:rsidRPr="00955D44">
        <w:rPr>
          <w:rFonts w:eastAsia="Calibri"/>
          <w:sz w:val="24"/>
          <w:szCs w:val="24"/>
          <w:lang w:eastAsia="zh-CN"/>
        </w:rPr>
        <w:t>(наименование должности, фамилия, имя, отчество (при наличии) представителя Заказчика)</w:t>
      </w:r>
    </w:p>
    <w:p w:rsidR="00890168" w:rsidRPr="00955D44" w:rsidRDefault="00890168" w:rsidP="00890168">
      <w:pPr>
        <w:suppressAutoHyphens/>
        <w:jc w:val="center"/>
        <w:rPr>
          <w:rFonts w:ascii="Courier New" w:eastAsia="Calibri" w:hAnsi="Courier New" w:cs="Courier New"/>
          <w:sz w:val="24"/>
          <w:szCs w:val="24"/>
          <w:lang w:eastAsia="zh-CN"/>
        </w:rPr>
      </w:pPr>
      <w:r w:rsidRPr="00955D44">
        <w:rPr>
          <w:rFonts w:eastAsia="Calibri"/>
          <w:sz w:val="24"/>
          <w:szCs w:val="24"/>
          <w:lang w:eastAsia="zh-CN"/>
        </w:rPr>
        <w:t>действующего на основании</w:t>
      </w:r>
      <w:r w:rsidRPr="00955D44">
        <w:rPr>
          <w:rFonts w:ascii="Courier New" w:eastAsia="Calibri" w:hAnsi="Courier New" w:cs="Courier New"/>
          <w:sz w:val="24"/>
          <w:szCs w:val="24"/>
          <w:lang w:eastAsia="zh-CN"/>
        </w:rPr>
        <w:t xml:space="preserve"> </w:t>
      </w:r>
      <w:r w:rsidRPr="00955D44">
        <w:rPr>
          <w:rFonts w:eastAsia="Calibri"/>
          <w:sz w:val="24"/>
          <w:szCs w:val="24"/>
          <w:lang w:eastAsia="zh-CN"/>
        </w:rPr>
        <w:t>___________________________________________________ (наименование и реквизиты документа, удостоверяющего полномочия представителя Заказчика)</w:t>
      </w:r>
    </w:p>
    <w:p w:rsidR="00890168" w:rsidRPr="00955D44" w:rsidRDefault="00890168" w:rsidP="00890168">
      <w:pPr>
        <w:widowControl w:val="0"/>
        <w:shd w:val="clear" w:color="auto" w:fill="FFFFFF"/>
        <w:suppressAutoHyphens/>
        <w:jc w:val="both"/>
        <w:rPr>
          <w:rFonts w:eastAsia="Calibri"/>
          <w:sz w:val="24"/>
          <w:szCs w:val="24"/>
          <w:lang w:eastAsia="zh-CN"/>
        </w:rPr>
      </w:pPr>
      <w:r w:rsidRPr="00955D44">
        <w:rPr>
          <w:sz w:val="24"/>
          <w:szCs w:val="24"/>
          <w:lang w:eastAsia="zh-CN"/>
        </w:rPr>
        <w:t xml:space="preserve">и                                                         </w:t>
      </w:r>
    </w:p>
    <w:p w:rsidR="00890168" w:rsidRPr="00955D44" w:rsidRDefault="00890168" w:rsidP="00890168">
      <w:pPr>
        <w:suppressAutoHyphens/>
        <w:jc w:val="both"/>
        <w:rPr>
          <w:rFonts w:ascii="Courier New" w:eastAsia="Calibri" w:hAnsi="Courier New" w:cs="Courier New"/>
          <w:color w:val="00000A"/>
          <w:sz w:val="24"/>
          <w:szCs w:val="24"/>
          <w:lang w:eastAsia="zh-CN"/>
        </w:rPr>
      </w:pPr>
      <w:r w:rsidRPr="00955D44">
        <w:rPr>
          <w:rFonts w:eastAsia="Calibri"/>
          <w:sz w:val="24"/>
          <w:szCs w:val="24"/>
          <w:lang w:eastAsia="zh-CN"/>
        </w:rPr>
        <w:tab/>
      </w:r>
      <w:r w:rsidRPr="00955D44">
        <w:rPr>
          <w:rFonts w:eastAsia="Calibri"/>
          <w:sz w:val="24"/>
          <w:szCs w:val="24"/>
          <w:lang w:eastAsia="zh-CN"/>
        </w:rPr>
        <w:tab/>
      </w:r>
      <w:r w:rsidRPr="00955D44">
        <w:rPr>
          <w:rFonts w:eastAsia="Calibri"/>
          <w:sz w:val="24"/>
          <w:szCs w:val="24"/>
          <w:lang w:eastAsia="zh-CN"/>
        </w:rPr>
        <w:tab/>
        <w:t>(фамилия, имя, отчество (при наличии) лица, зачисляемого</w:t>
      </w: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на обучение)</w:t>
      </w:r>
      <w:r w:rsidR="00B5254C" w:rsidRPr="00B5254C">
        <w:rPr>
          <w:rFonts w:eastAsia="Calibri"/>
          <w:sz w:val="24"/>
          <w:szCs w:val="24"/>
          <w:lang w:eastAsia="zh-CN"/>
        </w:rPr>
        <w:t xml:space="preserve"> </w:t>
      </w:r>
      <w:r w:rsidR="00B5254C" w:rsidRPr="00B5254C">
        <w:rPr>
          <w:rFonts w:eastAsia="Calibri"/>
          <w:color w:val="00000A"/>
          <w:sz w:val="24"/>
          <w:szCs w:val="24"/>
          <w:lang w:eastAsia="zh-CN"/>
        </w:rPr>
        <w:t>_________________________________________________________</w:t>
      </w:r>
    </w:p>
    <w:p w:rsidR="00890168" w:rsidRPr="00955D44" w:rsidRDefault="00890168" w:rsidP="00890168">
      <w:pPr>
        <w:widowControl w:val="0"/>
        <w:shd w:val="clear" w:color="auto" w:fill="FFFFFF"/>
        <w:suppressAutoHyphens/>
        <w:jc w:val="both"/>
        <w:rPr>
          <w:rFonts w:eastAsia="Calibri"/>
          <w:color w:val="00000A"/>
          <w:sz w:val="24"/>
          <w:szCs w:val="24"/>
          <w:lang w:eastAsia="zh-CN"/>
        </w:rPr>
      </w:pP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именуемый в дальнейшем "Обучающийся"</w:t>
      </w:r>
      <w:r w:rsidRPr="00955D44">
        <w:rPr>
          <w:rFonts w:eastAsia="Calibri"/>
          <w:color w:val="00000A"/>
          <w:sz w:val="24"/>
          <w:szCs w:val="24"/>
          <w:vertAlign w:val="superscript"/>
          <w:lang w:eastAsia="zh-CN"/>
        </w:rPr>
        <w:footnoteReference w:id="1"/>
      </w: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, совместно именуемые  Стороны, заключили </w:t>
      </w:r>
      <w:r w:rsidRPr="00955D44">
        <w:rPr>
          <w:color w:val="00000A"/>
          <w:sz w:val="24"/>
          <w:szCs w:val="24"/>
          <w:lang w:eastAsia="zh-CN"/>
        </w:rPr>
        <w:t xml:space="preserve">в соответствии с Гражданским </w:t>
      </w:r>
      <w:hyperlink r:id="rId7" w:history="1">
        <w:r w:rsidRPr="00955D44">
          <w:rPr>
            <w:color w:val="000080"/>
            <w:sz w:val="24"/>
            <w:szCs w:val="24"/>
            <w:u w:val="single"/>
            <w:lang w:eastAsia="zh-CN"/>
          </w:rPr>
          <w:t>кодексом</w:t>
        </w:r>
      </w:hyperlink>
      <w:r w:rsidRPr="00955D44">
        <w:rPr>
          <w:color w:val="00000A"/>
          <w:sz w:val="24"/>
          <w:szCs w:val="24"/>
          <w:lang w:eastAsia="zh-CN"/>
        </w:rPr>
        <w:t xml:space="preserve"> Российской Федерации, Законом Российской Федерации «О защите прав потребителей», Федеральным законом «Об образовании в Российской Федерации», а также </w:t>
      </w:r>
      <w:hyperlink r:id="rId8" w:history="1">
        <w:r w:rsidRPr="00955D44">
          <w:rPr>
            <w:color w:val="000080"/>
            <w:sz w:val="24"/>
            <w:szCs w:val="24"/>
            <w:u w:val="single"/>
            <w:lang w:eastAsia="zh-CN"/>
          </w:rPr>
          <w:t>Правилами</w:t>
        </w:r>
      </w:hyperlink>
      <w:r w:rsidRPr="00955D44">
        <w:rPr>
          <w:color w:val="00000A"/>
          <w:sz w:val="24"/>
          <w:szCs w:val="24"/>
          <w:lang w:eastAsia="zh-CN"/>
        </w:rPr>
        <w:t xml:space="preserve"> оказания платных образовательных услуг, утвержденными постановлением Правительства Российской Федерации от 15 сентября 2020 года № 1441 «Об утверждении Правил оказания платных образовательных услуг» </w:t>
      </w:r>
      <w:r w:rsidRPr="00955D44">
        <w:rPr>
          <w:rFonts w:eastAsia="Calibri"/>
          <w:color w:val="00000A"/>
          <w:sz w:val="24"/>
          <w:szCs w:val="24"/>
          <w:lang w:eastAsia="zh-CN"/>
        </w:rPr>
        <w:t>настоящий Договор о нижеследующем:</w:t>
      </w:r>
      <w:proofErr w:type="gramEnd"/>
    </w:p>
    <w:p w:rsidR="00890168" w:rsidRPr="00955D44" w:rsidRDefault="00890168" w:rsidP="00890168">
      <w:pPr>
        <w:suppressAutoHyphens/>
        <w:ind w:firstLine="709"/>
        <w:jc w:val="both"/>
        <w:rPr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widowControl w:val="0"/>
        <w:shd w:val="clear" w:color="auto" w:fill="FFFFFF"/>
        <w:suppressAutoHyphens/>
        <w:ind w:firstLine="680"/>
        <w:jc w:val="center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bCs/>
          <w:color w:val="00000A"/>
          <w:spacing w:val="-1"/>
          <w:sz w:val="24"/>
          <w:szCs w:val="24"/>
          <w:lang w:eastAsia="zh-CN"/>
        </w:rPr>
        <w:t xml:space="preserve">1. </w:t>
      </w:r>
      <w:r w:rsidRPr="00955D44">
        <w:rPr>
          <w:b/>
          <w:bCs/>
          <w:color w:val="00000A"/>
          <w:spacing w:val="-1"/>
          <w:sz w:val="24"/>
          <w:szCs w:val="24"/>
          <w:lang w:eastAsia="zh-CN"/>
        </w:rPr>
        <w:t>Предмет договора</w:t>
      </w:r>
    </w:p>
    <w:p w:rsidR="00890168" w:rsidRPr="00955D44" w:rsidRDefault="00890168" w:rsidP="00890168">
      <w:pPr>
        <w:widowControl w:val="0"/>
        <w:shd w:val="clear" w:color="auto" w:fill="FFFFFF"/>
        <w:tabs>
          <w:tab w:val="left" w:leader="underscore" w:pos="9058"/>
        </w:tabs>
        <w:suppressAutoHyphens/>
        <w:ind w:firstLine="680"/>
        <w:jc w:val="both"/>
        <w:rPr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suppressAutoHyphens/>
        <w:ind w:firstLine="709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1.1. Исполнитель обязуется предоставить образовательную услугу, а Обучающийся/Заказчик обязуется оплатить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обучение по программе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</w:t>
      </w:r>
      <w:r w:rsidR="004969C6">
        <w:rPr>
          <w:rFonts w:eastAsia="Calibri"/>
          <w:i/>
          <w:color w:val="00000A"/>
          <w:sz w:val="24"/>
          <w:szCs w:val="24"/>
          <w:lang w:eastAsia="zh-CN"/>
        </w:rPr>
        <w:t>___________________________________________</w:t>
      </w: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в соответствии с учебными планами.</w:t>
      </w:r>
    </w:p>
    <w:p w:rsidR="00890168" w:rsidRPr="00955D44" w:rsidRDefault="00890168" w:rsidP="00890168">
      <w:pPr>
        <w:suppressAutoHyphens/>
        <w:ind w:firstLine="709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1.2. Наименование предметов, их количество, продолжительность и форма обучения указаны в Приложении №1, являющемся неотъемлемой частью настоящего договора.</w:t>
      </w:r>
    </w:p>
    <w:p w:rsidR="00890168" w:rsidRPr="00955D44" w:rsidRDefault="00890168" w:rsidP="00890168">
      <w:pPr>
        <w:suppressAutoHyphens/>
        <w:ind w:firstLine="709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1.3. </w:t>
      </w:r>
      <w:r w:rsidR="006D39A7">
        <w:rPr>
          <w:rFonts w:eastAsia="Calibri"/>
          <w:color w:val="00000A"/>
          <w:sz w:val="24"/>
          <w:szCs w:val="24"/>
          <w:lang w:eastAsia="zh-CN"/>
        </w:rPr>
        <w:t xml:space="preserve">Начало обучения </w:t>
      </w:r>
      <w:r w:rsidR="004969C6">
        <w:rPr>
          <w:rFonts w:eastAsia="Calibri"/>
          <w:color w:val="00000A"/>
          <w:sz w:val="24"/>
          <w:szCs w:val="24"/>
          <w:lang w:eastAsia="zh-CN"/>
        </w:rPr>
        <w:t>__________</w:t>
      </w: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года. Окончание обучения </w:t>
      </w:r>
      <w:r w:rsidR="001C3225">
        <w:rPr>
          <w:rFonts w:eastAsia="Calibri"/>
          <w:color w:val="00000A"/>
          <w:sz w:val="24"/>
          <w:szCs w:val="24"/>
          <w:lang w:eastAsia="zh-CN"/>
        </w:rPr>
        <w:t xml:space="preserve">  не позднее </w:t>
      </w:r>
      <w:r w:rsidR="004969C6">
        <w:rPr>
          <w:rFonts w:eastAsia="Calibri"/>
          <w:color w:val="00000A"/>
          <w:sz w:val="24"/>
          <w:szCs w:val="24"/>
          <w:lang w:eastAsia="zh-CN"/>
        </w:rPr>
        <w:t>____________</w:t>
      </w: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года. </w:t>
      </w:r>
    </w:p>
    <w:p w:rsidR="00890168" w:rsidRPr="00955D44" w:rsidRDefault="00890168" w:rsidP="00890168">
      <w:pPr>
        <w:suppressAutoHyphens/>
        <w:ind w:firstLine="709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1.4.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Обучение проводится согласно утвержденному расписанию, которое доводится до сведения Заказчика не позднее 3 (трех) рабочих дней до начала обучения.)</w:t>
      </w:r>
      <w:proofErr w:type="gramEnd"/>
    </w:p>
    <w:p w:rsidR="00890168" w:rsidRPr="00955D44" w:rsidRDefault="00890168" w:rsidP="00890168">
      <w:pPr>
        <w:widowControl w:val="0"/>
        <w:shd w:val="clear" w:color="auto" w:fill="FFFFFF"/>
        <w:tabs>
          <w:tab w:val="left" w:leader="underscore" w:pos="9058"/>
        </w:tabs>
        <w:suppressAutoHyphens/>
        <w:ind w:firstLine="680"/>
        <w:jc w:val="both"/>
        <w:rPr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suppressAutoHyphens/>
        <w:jc w:val="center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2. Права сторон</w:t>
      </w:r>
    </w:p>
    <w:p w:rsidR="00890168" w:rsidRPr="00955D44" w:rsidRDefault="00890168" w:rsidP="00890168">
      <w:pPr>
        <w:suppressAutoHyphens/>
        <w:jc w:val="center"/>
        <w:rPr>
          <w:rFonts w:eastAsia="Calibri"/>
          <w:b/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2.1. </w:t>
      </w:r>
      <w:r w:rsidRPr="00955D44">
        <w:rPr>
          <w:rFonts w:eastAsia="Calibri"/>
          <w:b/>
          <w:color w:val="00000A"/>
          <w:sz w:val="24"/>
          <w:szCs w:val="24"/>
          <w:lang w:eastAsia="zh-CN"/>
        </w:rPr>
        <w:t>Исполнитель вправе: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2.1.1. Самостоятельно осуществлять образовательный процесс, выбирать обучающие программы, системы оценивания, а также осуществлять подбор и расстановку кадров. 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lastRenderedPageBreak/>
        <w:t>2.1.2. Самостоятельно устанавливать системы оценок, формы, порядок и периодичность проведения промежуточной аттестации Обучающегося.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2.1.3. Самостоятельно осуществлять комплектование групп. Принимать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Обучающихся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на места выбывших в период обучения.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2.1.4. В случае выявления признаков заболевания Обучающегося медицинским работником Исполнителя освободить Обучающегося от занятий.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2.1.5. Применять к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Обучающемуся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2.2. </w:t>
      </w:r>
      <w:r w:rsidRPr="00955D44">
        <w:rPr>
          <w:rFonts w:eastAsia="Calibri"/>
          <w:b/>
          <w:color w:val="00000A"/>
          <w:sz w:val="24"/>
          <w:szCs w:val="24"/>
          <w:lang w:eastAsia="zh-CN"/>
        </w:rPr>
        <w:t>Заказчик (Обучающийся) вправе</w:t>
      </w:r>
      <w:r w:rsidRPr="00955D44">
        <w:rPr>
          <w:rFonts w:eastAsia="Calibri"/>
          <w:color w:val="00000A"/>
          <w:sz w:val="24"/>
          <w:szCs w:val="24"/>
          <w:lang w:eastAsia="zh-CN"/>
        </w:rPr>
        <w:t>: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2.2.1.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касающихся образовательной деятельности Обучающегося и перспектив его развития (об оценке своих знаний, умений, навыков и компетенций, поведения, взаимоотношения со сверстниками в группе, а также о критериях этой оценки).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90168" w:rsidRPr="00955D44" w:rsidRDefault="00890168" w:rsidP="00890168">
      <w:pPr>
        <w:suppressAutoHyphens/>
        <w:ind w:firstLine="540"/>
        <w:jc w:val="center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3. Обязанности сторон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3.1. Исполнитель обязан: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Школы будущего первоклассника.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3.1.2.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3.1.3.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2300-1 «О защите прав потребителей» и Федеральным законом от 29.12.2012 г. № 273-ФЗ «Об образовании в Российской Федерации».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3.1.4. Организовать и обеспечить Заказчику надлежащее исполнение услуг, предусмотренных </w:t>
      </w:r>
      <w:hyperlink w:anchor="Par76" w:history="1">
        <w:r w:rsidRPr="00955D44">
          <w:rPr>
            <w:rFonts w:eastAsia="Calibri"/>
            <w:color w:val="000080"/>
            <w:sz w:val="24"/>
            <w:szCs w:val="24"/>
            <w:u w:val="single"/>
            <w:lang w:eastAsia="zh-CN"/>
          </w:rPr>
          <w:t>разделом 1</w:t>
        </w:r>
      </w:hyperlink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настоящего договора, в полном объеме в соответствии с  программой, календарным учебным графиком, учебным планом, расписанием занятий, условиями договора.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3.1.5. Обеспечить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Обучающемуся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предусмотренные выбранной программой условия ее освоения.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3.1.6. </w:t>
      </w:r>
      <w:r w:rsidRPr="00955D44">
        <w:rPr>
          <w:color w:val="00000A"/>
          <w:sz w:val="24"/>
          <w:szCs w:val="24"/>
          <w:lang w:eastAsia="zh-CN"/>
        </w:rPr>
        <w:t xml:space="preserve"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</w:t>
      </w:r>
      <w:r w:rsidRPr="00955D44">
        <w:rPr>
          <w:color w:val="00000A"/>
          <w:spacing w:val="-1"/>
          <w:sz w:val="24"/>
          <w:szCs w:val="24"/>
          <w:lang w:eastAsia="zh-CN"/>
        </w:rPr>
        <w:t>образовательному процессу.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color w:val="00000A"/>
          <w:spacing w:val="-1"/>
          <w:sz w:val="24"/>
          <w:szCs w:val="24"/>
          <w:lang w:eastAsia="zh-CN"/>
        </w:rPr>
        <w:t xml:space="preserve">3.1.7. </w:t>
      </w:r>
      <w:r w:rsidRPr="00955D44">
        <w:rPr>
          <w:rFonts w:eastAsia="Calibri"/>
          <w:color w:val="00000A"/>
          <w:sz w:val="24"/>
          <w:szCs w:val="24"/>
          <w:lang w:eastAsia="zh-CN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индивидуальных особенностей Обучающегося.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lastRenderedPageBreak/>
        <w:t xml:space="preserve">3.1.8.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Сохранить место за Обучающимся в случае его отсутствия на занятиях по причине болезни, лечения, карантина, отпуска родителей и в других случаях пропуска занятий по уважительным причинам. </w:t>
      </w:r>
      <w:proofErr w:type="gramEnd"/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3.1.9. Уведомить Заказчика о нецелесообразности оказания образовательных Услуг в объеме, предусмотренном разделом 1 настоящего договора,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3.1.10. Принимать от Обучающегося и/или Заказчика плату за образовательные услуги;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3.2. Заказчик обязан: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3.2.1.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определенными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3.2.2. </w:t>
      </w:r>
      <w:r w:rsidRPr="00955D44">
        <w:rPr>
          <w:color w:val="00000A"/>
          <w:sz w:val="24"/>
          <w:szCs w:val="24"/>
          <w:lang w:eastAsia="zh-CN"/>
        </w:rPr>
        <w:t xml:space="preserve">При поступлении Обучающегося в образовательное учреждение и в процессе его обучения своевременно </w:t>
      </w:r>
      <w:proofErr w:type="gramStart"/>
      <w:r w:rsidRPr="00955D44">
        <w:rPr>
          <w:color w:val="00000A"/>
          <w:sz w:val="24"/>
          <w:szCs w:val="24"/>
          <w:lang w:eastAsia="zh-CN"/>
        </w:rPr>
        <w:t>предоставлять Исполнителю все необходимые документы</w:t>
      </w:r>
      <w:proofErr w:type="gramEnd"/>
      <w:r w:rsidRPr="00955D44">
        <w:rPr>
          <w:color w:val="00000A"/>
          <w:sz w:val="24"/>
          <w:szCs w:val="24"/>
          <w:lang w:eastAsia="zh-CN"/>
        </w:rPr>
        <w:t>, предусмотренные уставом образовательного учреждения.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3.2.3. Сообщать Исполнителю об изменении контактного телефона или места жительства.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3.2.4. Извещать Исполнителя об уважительных причинах отсутствия Обучающегося на занятиях. 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color w:val="00000A"/>
          <w:sz w:val="24"/>
          <w:szCs w:val="24"/>
          <w:lang w:eastAsia="zh-CN"/>
        </w:rPr>
        <w:t>3.2.5.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3.2.6. Проявлять уважение к педагогам, администрации и техническому персоналу Исполнителя. 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3.2.7.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Обеспечить Обучающегося за свой счет предметами, необходимыми для надлежащего выполнения Исполнителем обязательств по оказанию Услуг, в количестве и качестве, соответствующем возрасту и потребностям Обучающегося. </w:t>
      </w:r>
      <w:proofErr w:type="gramEnd"/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3.2.8. Обеспечить посещение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Обучающимся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занятий согласно программе.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3.2.9. В случае выявления заболевания Обучающегося (по заключению медицинской организации либо медицинского работника Исполнителя) освободить Обучающегося от занятий и принять меры по его выздоровлению.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3.2.10. В случае причинения ущерба имуществу Исполнителя обеспечить возмещение причиненного ущерба в соответствии с законодательством Российской Федерации. 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3.2.11. Соблюдать контрольно-пропускной режим и другие локальные акты Исполнителя.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3.3. Обучающийся обязан: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3.3.1. Посещать занятия, указанные в учебном расписании. 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3.3.2. Выполнять задания по подготовке к занятиям, даваемые педагогами Исполнителя. 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3.3.3.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3.3.4. Бережно относиться к имуществу Исполнителя.</w:t>
      </w:r>
    </w:p>
    <w:p w:rsidR="00890168" w:rsidRPr="00955D44" w:rsidRDefault="00890168" w:rsidP="00890168">
      <w:pPr>
        <w:suppressAutoHyphens/>
        <w:jc w:val="center"/>
        <w:rPr>
          <w:rFonts w:eastAsia="Calibri"/>
          <w:sz w:val="24"/>
          <w:szCs w:val="24"/>
          <w:lang w:eastAsia="zh-CN"/>
        </w:rPr>
      </w:pPr>
      <w:r w:rsidRPr="00955D44">
        <w:rPr>
          <w:rFonts w:eastAsia="Calibri"/>
          <w:b/>
          <w:sz w:val="24"/>
          <w:szCs w:val="24"/>
          <w:lang w:eastAsia="zh-CN"/>
        </w:rPr>
        <w:t>4. Стоимость образовательных услуг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sz w:val="24"/>
          <w:szCs w:val="24"/>
          <w:lang w:eastAsia="zh-CN"/>
        </w:rPr>
        <w:t xml:space="preserve">4.1. </w:t>
      </w:r>
      <w:r w:rsidRPr="001C3225">
        <w:rPr>
          <w:rFonts w:eastAsia="Calibri"/>
          <w:sz w:val="24"/>
          <w:szCs w:val="24"/>
          <w:lang w:eastAsia="zh-CN"/>
        </w:rPr>
        <w:t xml:space="preserve">Стоимость Услуг по настоящему договору составляет </w:t>
      </w:r>
      <w:r w:rsidR="004969C6">
        <w:rPr>
          <w:rFonts w:eastAsia="Calibri"/>
          <w:sz w:val="24"/>
          <w:szCs w:val="24"/>
          <w:lang w:eastAsia="zh-CN"/>
        </w:rPr>
        <w:t>___________</w:t>
      </w:r>
      <w:bookmarkStart w:id="0" w:name="_GoBack"/>
      <w:bookmarkEnd w:id="0"/>
      <w:r w:rsidRPr="001C3225">
        <w:rPr>
          <w:rFonts w:eastAsia="Calibri"/>
          <w:sz w:val="24"/>
          <w:szCs w:val="24"/>
          <w:lang w:eastAsia="zh-CN"/>
        </w:rPr>
        <w:t xml:space="preserve"> руб. </w:t>
      </w:r>
      <w:r w:rsidR="00C1092C">
        <w:rPr>
          <w:rFonts w:eastAsia="Calibri"/>
          <w:color w:val="00000A"/>
          <w:sz w:val="24"/>
          <w:szCs w:val="24"/>
          <w:lang w:eastAsia="zh-CN"/>
        </w:rPr>
        <w:t>за 1 академический час</w:t>
      </w:r>
    </w:p>
    <w:p w:rsidR="00890168" w:rsidRPr="00955D44" w:rsidRDefault="00890168" w:rsidP="005E7A0F">
      <w:pPr>
        <w:suppressAutoHyphens/>
        <w:ind w:firstLine="540"/>
        <w:jc w:val="both"/>
        <w:rPr>
          <w:rFonts w:eastAsia="Calibri"/>
          <w:sz w:val="24"/>
          <w:szCs w:val="24"/>
          <w:lang w:eastAsia="zh-CN"/>
        </w:rPr>
      </w:pPr>
      <w:r w:rsidRPr="00955D44">
        <w:rPr>
          <w:rFonts w:eastAsia="Calibri"/>
          <w:sz w:val="24"/>
          <w:szCs w:val="24"/>
          <w:lang w:eastAsia="zh-CN"/>
        </w:rPr>
        <w:lastRenderedPageBreak/>
        <w:t xml:space="preserve">4.2. Заказчик оплачивает Услуги ежемесячно в соответствии с </w:t>
      </w:r>
      <w:r w:rsidR="005E7A0F">
        <w:rPr>
          <w:rFonts w:eastAsia="Calibri"/>
          <w:sz w:val="24"/>
          <w:szCs w:val="24"/>
          <w:lang w:eastAsia="zh-CN"/>
        </w:rPr>
        <w:t>табелем посещения</w:t>
      </w:r>
      <w:r w:rsidR="004F5419">
        <w:rPr>
          <w:rFonts w:eastAsia="Calibri"/>
          <w:sz w:val="24"/>
          <w:szCs w:val="24"/>
          <w:lang w:eastAsia="zh-CN"/>
        </w:rPr>
        <w:t xml:space="preserve"> и расписанием</w:t>
      </w:r>
      <w:r w:rsidRPr="00955D44">
        <w:rPr>
          <w:rFonts w:eastAsia="Calibri"/>
          <w:sz w:val="24"/>
          <w:szCs w:val="24"/>
          <w:lang w:eastAsia="zh-CN"/>
        </w:rPr>
        <w:t xml:space="preserve">, не позднее 10 числа текущего месяца, в котором проводится обучение. Оплата Услуг производится безналичным расчетом, путем внесения денежных средств на расчетный счет Исполнителя по выдаваемым квитанциям об оплате с указанием платежных реквизитов. Копию оплаченной квитанции необходимо предоставить не позднее 14 числа текущего месяца. </w:t>
      </w:r>
    </w:p>
    <w:p w:rsidR="00890168" w:rsidRPr="00955D44" w:rsidRDefault="004F5419" w:rsidP="00890168">
      <w:pPr>
        <w:suppressAutoHyphens/>
        <w:ind w:firstLine="54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4.3</w:t>
      </w:r>
      <w:r w:rsidR="00890168" w:rsidRPr="00955D44">
        <w:rPr>
          <w:rFonts w:eastAsia="Calibri"/>
          <w:sz w:val="24"/>
          <w:szCs w:val="24"/>
          <w:lang w:eastAsia="zh-CN"/>
        </w:rPr>
        <w:t>. В случае отсутствия Обучающего на занятиях по неуважительной причине и непредставления Заказчиком подтверждающего документа уважительных причин отсутствия Заказчику засчитывается стоимость пропущенных занятий в полном объеме.</w:t>
      </w:r>
    </w:p>
    <w:p w:rsidR="00890168" w:rsidRPr="00955D44" w:rsidRDefault="004F5419" w:rsidP="00890168">
      <w:pPr>
        <w:suppressAutoHyphens/>
        <w:ind w:firstLine="54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4.4</w:t>
      </w:r>
      <w:r w:rsidR="00890168" w:rsidRPr="00955D44">
        <w:rPr>
          <w:rFonts w:eastAsia="Calibri"/>
          <w:sz w:val="24"/>
          <w:szCs w:val="24"/>
          <w:lang w:eastAsia="zh-CN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sz w:val="24"/>
          <w:szCs w:val="24"/>
          <w:lang w:eastAsia="zh-CN"/>
        </w:rPr>
      </w:pPr>
    </w:p>
    <w:p w:rsidR="00890168" w:rsidRPr="00955D44" w:rsidRDefault="00890168" w:rsidP="00890168">
      <w:pPr>
        <w:widowControl w:val="0"/>
        <w:suppressAutoHyphens/>
        <w:jc w:val="center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5. Ответственность за неисполнение или ненадлежащее</w:t>
      </w:r>
    </w:p>
    <w:p w:rsidR="00890168" w:rsidRPr="00955D44" w:rsidRDefault="00890168" w:rsidP="00890168">
      <w:pPr>
        <w:widowControl w:val="0"/>
        <w:suppressAutoHyphens/>
        <w:jc w:val="center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исполнение обязательств по настоящему договору</w:t>
      </w:r>
    </w:p>
    <w:p w:rsidR="00890168" w:rsidRPr="00955D44" w:rsidRDefault="00890168" w:rsidP="00890168">
      <w:pPr>
        <w:widowControl w:val="0"/>
        <w:suppressAutoHyphens/>
        <w:jc w:val="center"/>
        <w:rPr>
          <w:rFonts w:eastAsia="Calibri"/>
          <w:b/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5.2. Заказчик при обнаружении недостатка платных образовательных услуг, в том числе оказания их не в полном объеме, предусмотренном программой, вправе по своему выбору потребовать: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а) безвозмездного оказания образовательных услуг;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б) соразмерного уменьшения стоимости оказанных платных образовательных услуг;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90168" w:rsidRPr="00955D44" w:rsidRDefault="00890168" w:rsidP="00890168">
      <w:pPr>
        <w:widowControl w:val="0"/>
        <w:suppressAutoHyphens/>
        <w:ind w:firstLine="709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5.3. Заказчик вправе отказаться от исполнения договора и потребовать полного возмещения убытков, если в течение месяца недостатки платных образовательных услуг не устранены Исполнителем.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5.4. Заказчик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5.5. Заказчик вправе в случае,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по своему выбору: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б) потребовать уменьшения стоимости платных образовательных услуг;</w:t>
      </w:r>
    </w:p>
    <w:p w:rsidR="00890168" w:rsidRPr="00955D44" w:rsidRDefault="00890168" w:rsidP="00890168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в) расторгнуть договор.</w:t>
      </w:r>
    </w:p>
    <w:p w:rsidR="00890168" w:rsidRPr="005E7A0F" w:rsidRDefault="00890168" w:rsidP="005E7A0F">
      <w:pPr>
        <w:widowControl w:val="0"/>
        <w:suppressAutoHyphens/>
        <w:ind w:firstLine="708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890168" w:rsidRPr="00955D44" w:rsidRDefault="00890168" w:rsidP="00890168">
      <w:pPr>
        <w:suppressAutoHyphens/>
        <w:jc w:val="center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6. Порядок изменения и расторжения Договора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b/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lastRenderedPageBreak/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6.2. Настоящий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Договор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может быть расторгнут по соглашению Сторон.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6.3. Настоящий </w:t>
      </w:r>
      <w:proofErr w:type="gramStart"/>
      <w:r w:rsidRPr="00955D44">
        <w:rPr>
          <w:rFonts w:eastAsia="Calibri"/>
          <w:color w:val="00000A"/>
          <w:sz w:val="24"/>
          <w:szCs w:val="24"/>
          <w:lang w:eastAsia="zh-CN"/>
        </w:rPr>
        <w:t>Договор</w:t>
      </w:r>
      <w:proofErr w:type="gramEnd"/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</w:t>
      </w:r>
      <w:r w:rsidRPr="00955D44">
        <w:rPr>
          <w:color w:val="00000A"/>
          <w:sz w:val="24"/>
          <w:szCs w:val="24"/>
          <w:lang w:eastAsia="zh-CN"/>
        </w:rPr>
        <w:t>15 сентября 2020 года № 1441 «Об утверждении Правил оказания платных образовательных услуг»</w:t>
      </w:r>
      <w:r w:rsidRPr="00955D44">
        <w:rPr>
          <w:rFonts w:eastAsia="Calibri"/>
          <w:color w:val="00000A"/>
          <w:sz w:val="24"/>
          <w:szCs w:val="24"/>
          <w:lang w:eastAsia="zh-CN"/>
        </w:rPr>
        <w:t xml:space="preserve">. 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6.4. Действие настоящего Договора прекращается досрочно: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по инициативе Обучающегося или Заказчика,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6.5.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6.6. Помимо этого Исполнитель вправе отказаться от исполнения договора, если Заказчик нарушил сроки оплаты услуг по настоящему договору на 10 календарных дней и более.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6.7.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осуществлению образовательного процесса, Исполнитель вправе отказаться от исполнения договора, когда после 2-х письменных предупреждений Заказчика Обучающийся не устранит указанные нарушения. Договор считается расторгнутым со дня письменного уведомления Исполнителем Заказчика об отказе от исполнения договора.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color w:val="00000A"/>
          <w:sz w:val="24"/>
          <w:szCs w:val="24"/>
          <w:lang w:eastAsia="zh-CN"/>
        </w:rPr>
        <w:t>6.8. Заказчик или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890168" w:rsidRPr="00955D44" w:rsidRDefault="00890168" w:rsidP="00890168">
      <w:pPr>
        <w:suppressAutoHyphens/>
        <w:jc w:val="center"/>
        <w:rPr>
          <w:rFonts w:eastAsia="Calibri"/>
          <w:color w:val="00000A"/>
          <w:sz w:val="24"/>
          <w:szCs w:val="24"/>
          <w:lang w:eastAsia="zh-CN"/>
        </w:rPr>
      </w:pPr>
      <w:r w:rsidRPr="00955D44">
        <w:rPr>
          <w:rFonts w:eastAsia="Calibri"/>
          <w:b/>
          <w:color w:val="00000A"/>
          <w:sz w:val="24"/>
          <w:szCs w:val="24"/>
          <w:lang w:eastAsia="zh-CN"/>
        </w:rPr>
        <w:t>7. Заключительные положения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b/>
          <w:color w:val="00000A"/>
          <w:sz w:val="24"/>
          <w:szCs w:val="24"/>
          <w:lang w:eastAsia="zh-CN"/>
        </w:rPr>
      </w:pPr>
    </w:p>
    <w:p w:rsidR="00890168" w:rsidRPr="00955D44" w:rsidRDefault="004F5419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>
        <w:rPr>
          <w:rFonts w:eastAsia="Calibri"/>
          <w:color w:val="00000A"/>
          <w:sz w:val="24"/>
          <w:szCs w:val="24"/>
          <w:lang w:eastAsia="zh-CN"/>
        </w:rPr>
        <w:t>7.1</w:t>
      </w:r>
      <w:r w:rsidR="00890168" w:rsidRPr="00955D44">
        <w:rPr>
          <w:rFonts w:eastAsia="Calibri"/>
          <w:color w:val="00000A"/>
          <w:sz w:val="24"/>
          <w:szCs w:val="24"/>
          <w:lang w:eastAsia="zh-CN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90168" w:rsidRPr="00955D44" w:rsidRDefault="004F5419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>
        <w:rPr>
          <w:rFonts w:eastAsia="Calibri"/>
          <w:color w:val="00000A"/>
          <w:sz w:val="24"/>
          <w:szCs w:val="24"/>
          <w:lang w:eastAsia="zh-CN"/>
        </w:rPr>
        <w:t>7.2</w:t>
      </w:r>
      <w:r w:rsidR="00890168" w:rsidRPr="00955D44">
        <w:rPr>
          <w:rFonts w:eastAsia="Calibri"/>
          <w:color w:val="00000A"/>
          <w:sz w:val="24"/>
          <w:szCs w:val="24"/>
          <w:lang w:eastAsia="zh-CN"/>
        </w:rPr>
        <w:t xml:space="preserve">. </w:t>
      </w:r>
      <w:r w:rsidR="00890168" w:rsidRPr="00955D44">
        <w:rPr>
          <w:rFonts w:eastAsia="Calibri"/>
          <w:color w:val="000000"/>
          <w:sz w:val="24"/>
          <w:szCs w:val="24"/>
          <w:lang w:eastAsia="zh-CN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890168" w:rsidRPr="00955D44">
        <w:rPr>
          <w:rFonts w:eastAsia="Calibri"/>
          <w:color w:val="000000"/>
          <w:sz w:val="24"/>
          <w:szCs w:val="24"/>
          <w:lang w:eastAsia="zh-CN"/>
        </w:rPr>
        <w:t>приказа</w:t>
      </w:r>
      <w:proofErr w:type="gramEnd"/>
      <w:r w:rsidR="00890168" w:rsidRPr="00955D44">
        <w:rPr>
          <w:rFonts w:eastAsia="Calibri"/>
          <w:color w:val="000000"/>
          <w:sz w:val="24"/>
          <w:szCs w:val="24"/>
          <w:lang w:eastAsia="zh-C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90168" w:rsidRPr="00955D44" w:rsidRDefault="004F5419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>
        <w:rPr>
          <w:rFonts w:eastAsia="Calibri"/>
          <w:color w:val="00000A"/>
          <w:sz w:val="24"/>
          <w:szCs w:val="24"/>
          <w:lang w:eastAsia="zh-CN"/>
        </w:rPr>
        <w:t>7.3</w:t>
      </w:r>
      <w:r w:rsidR="00890168" w:rsidRPr="00955D44">
        <w:rPr>
          <w:rFonts w:eastAsia="Calibri"/>
          <w:color w:val="00000A"/>
          <w:sz w:val="24"/>
          <w:szCs w:val="24"/>
          <w:lang w:eastAsia="zh-CN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90168" w:rsidRPr="00955D44" w:rsidRDefault="004F5419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  <w:r>
        <w:rPr>
          <w:rFonts w:eastAsia="Calibri"/>
          <w:color w:val="00000A"/>
          <w:sz w:val="24"/>
          <w:szCs w:val="24"/>
          <w:lang w:eastAsia="zh-CN"/>
        </w:rPr>
        <w:t>7.4</w:t>
      </w:r>
      <w:r w:rsidR="00890168" w:rsidRPr="00955D44">
        <w:rPr>
          <w:rFonts w:eastAsia="Calibri"/>
          <w:color w:val="00000A"/>
          <w:sz w:val="24"/>
          <w:szCs w:val="24"/>
          <w:lang w:eastAsia="zh-CN"/>
        </w:rPr>
        <w:t>. Изменения Договора оформляются дополнительными соглашениями к Договору.</w:t>
      </w:r>
    </w:p>
    <w:p w:rsidR="00890168" w:rsidRPr="00955D44" w:rsidRDefault="00890168" w:rsidP="00890168">
      <w:pPr>
        <w:suppressAutoHyphens/>
        <w:ind w:firstLine="540"/>
        <w:jc w:val="both"/>
        <w:rPr>
          <w:rFonts w:eastAsia="Calibri"/>
          <w:color w:val="00000A"/>
          <w:sz w:val="24"/>
          <w:szCs w:val="24"/>
          <w:lang w:eastAsia="zh-CN"/>
        </w:rPr>
      </w:pPr>
    </w:p>
    <w:p w:rsidR="00890168" w:rsidRPr="00955D44" w:rsidRDefault="00890168" w:rsidP="00890168">
      <w:pPr>
        <w:suppressAutoHyphens/>
        <w:jc w:val="center"/>
        <w:rPr>
          <w:rFonts w:eastAsia="Calibri"/>
          <w:color w:val="00000A"/>
          <w:lang w:eastAsia="zh-CN"/>
        </w:rPr>
      </w:pPr>
      <w:bookmarkStart w:id="1" w:name="Par54"/>
      <w:bookmarkEnd w:id="1"/>
      <w:r w:rsidRPr="00955D44">
        <w:rPr>
          <w:rFonts w:eastAsia="Calibri"/>
          <w:b/>
          <w:color w:val="00000A"/>
          <w:sz w:val="28"/>
          <w:szCs w:val="28"/>
          <w:lang w:eastAsia="zh-CN"/>
        </w:rPr>
        <w:t>8. Адреса и реквизиты Сторон</w:t>
      </w: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8"/>
          <w:szCs w:val="18"/>
          <w:lang w:eastAsia="ru-RU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0168" w:rsidRPr="006C34F4" w:rsidTr="00D556DB">
        <w:trPr>
          <w:trHeight w:val="3542"/>
        </w:trPr>
        <w:tc>
          <w:tcPr>
            <w:tcW w:w="4672" w:type="dxa"/>
            <w:shd w:val="clear" w:color="auto" w:fill="auto"/>
          </w:tcPr>
          <w:p w:rsidR="00B5254C" w:rsidRPr="00B5254C" w:rsidRDefault="001C3225" w:rsidP="00B5254C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A"/>
                <w:spacing w:val="-7"/>
                <w:sz w:val="24"/>
                <w:szCs w:val="24"/>
                <w:lang w:eastAsia="zh-CN"/>
              </w:rPr>
              <w:lastRenderedPageBreak/>
              <w:t>Исполнитель</w:t>
            </w:r>
          </w:p>
          <w:p w:rsidR="00B5254C" w:rsidRPr="00B5254C" w:rsidRDefault="00B5254C" w:rsidP="00B5254C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>м</w:t>
            </w:r>
            <w:r w:rsidRPr="00B5254C"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>униципальное бюджетное образовательное учреждение Ленинаванская средняя общеобразовательная школа № 13</w:t>
            </w:r>
          </w:p>
          <w:p w:rsidR="00B5254C" w:rsidRPr="00B5254C" w:rsidRDefault="00B5254C" w:rsidP="00B5254C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 w:rsidRPr="00B5254C"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 xml:space="preserve">Адрес: 346818, Ростовская область, Мясниковский район, х. Ленинаван, ул.  Ленина, 3 </w:t>
            </w:r>
          </w:p>
          <w:p w:rsidR="00B5254C" w:rsidRPr="00B5254C" w:rsidRDefault="00B5254C" w:rsidP="00B5254C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 w:rsidRPr="00B5254C"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 xml:space="preserve">Телефон / факс:  (86349) 3 67 81 </w:t>
            </w:r>
          </w:p>
          <w:p w:rsidR="00C1092C" w:rsidRDefault="00B5254C" w:rsidP="00B5254C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 w:rsidRPr="00B5254C"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>ИНН: 772412047911</w:t>
            </w:r>
          </w:p>
          <w:p w:rsidR="001C3225" w:rsidRDefault="00926F1D" w:rsidP="001C322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>Директора</w:t>
            </w:r>
          </w:p>
          <w:p w:rsidR="001C3225" w:rsidRPr="001C3225" w:rsidRDefault="001C3225" w:rsidP="001C322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 w:rsidRPr="001C3225"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>Григорян Ирина Седраковна</w:t>
            </w:r>
          </w:p>
          <w:p w:rsidR="001C3225" w:rsidRPr="001C3225" w:rsidRDefault="001C3225" w:rsidP="001C322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iCs/>
                <w:color w:val="00000A"/>
                <w:spacing w:val="-7"/>
                <w:sz w:val="24"/>
                <w:szCs w:val="24"/>
                <w:lang w:eastAsia="zh-CN"/>
              </w:rPr>
            </w:pPr>
            <w:r w:rsidRPr="001C3225">
              <w:rPr>
                <w:bCs/>
                <w:i/>
                <w:iCs/>
                <w:color w:val="00000A"/>
                <w:spacing w:val="-7"/>
                <w:sz w:val="24"/>
                <w:szCs w:val="24"/>
                <w:lang w:eastAsia="zh-CN"/>
              </w:rPr>
              <w:t xml:space="preserve"> </w:t>
            </w:r>
            <w:r w:rsidRPr="001C3225">
              <w:rPr>
                <w:bCs/>
                <w:i/>
                <w:iCs/>
                <w:color w:val="00000A"/>
                <w:spacing w:val="-7"/>
                <w:sz w:val="24"/>
                <w:szCs w:val="24"/>
                <w:lang w:eastAsia="zh-CN"/>
              </w:rPr>
              <w:tab/>
            </w:r>
          </w:p>
          <w:p w:rsidR="001C3225" w:rsidRPr="001C3225" w:rsidRDefault="001C3225" w:rsidP="001C322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</w:pPr>
            <w:r w:rsidRPr="001C3225">
              <w:rPr>
                <w:bCs/>
                <w:color w:val="00000A"/>
                <w:spacing w:val="-7"/>
                <w:sz w:val="24"/>
                <w:szCs w:val="24"/>
                <w:lang w:eastAsia="zh-CN"/>
              </w:rPr>
              <w:t>____________________________</w:t>
            </w:r>
          </w:p>
          <w:p w:rsidR="001C3225" w:rsidRPr="001C3225" w:rsidRDefault="001C3225" w:rsidP="001C322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iCs/>
                <w:color w:val="00000A"/>
                <w:spacing w:val="-7"/>
                <w:sz w:val="24"/>
                <w:szCs w:val="24"/>
                <w:lang w:eastAsia="zh-CN"/>
              </w:rPr>
            </w:pPr>
            <w:r w:rsidRPr="001C3225">
              <w:rPr>
                <w:bCs/>
                <w:i/>
                <w:iCs/>
                <w:color w:val="00000A"/>
                <w:spacing w:val="-7"/>
                <w:sz w:val="24"/>
                <w:szCs w:val="24"/>
                <w:lang w:eastAsia="zh-CN"/>
              </w:rPr>
              <w:t>(подпись)</w:t>
            </w:r>
          </w:p>
          <w:p w:rsidR="001C3225" w:rsidRPr="006C34F4" w:rsidRDefault="001C3225" w:rsidP="001C322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890168" w:rsidRPr="006C34F4" w:rsidRDefault="00B5254C" w:rsidP="00D556DB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/>
                <w:b/>
                <w:color w:val="00000A"/>
                <w:sz w:val="28"/>
                <w:szCs w:val="28"/>
                <w:lang w:eastAsia="zh-CN"/>
              </w:rPr>
              <w:t xml:space="preserve">Заказчик </w:t>
            </w:r>
          </w:p>
        </w:tc>
      </w:tr>
    </w:tbl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8"/>
          <w:szCs w:val="18"/>
          <w:lang w:eastAsia="ru-RU"/>
        </w:rPr>
      </w:pP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8"/>
          <w:szCs w:val="18"/>
          <w:lang w:eastAsia="ru-RU"/>
        </w:rPr>
      </w:pP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8"/>
          <w:szCs w:val="18"/>
          <w:lang w:eastAsia="ru-RU"/>
        </w:rPr>
      </w:pP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8"/>
          <w:szCs w:val="18"/>
          <w:lang w:eastAsia="ru-RU"/>
        </w:rPr>
      </w:pP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8"/>
          <w:szCs w:val="18"/>
          <w:lang w:eastAsia="ru-RU"/>
        </w:rPr>
      </w:pP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8"/>
          <w:szCs w:val="18"/>
          <w:lang w:eastAsia="ru-RU"/>
        </w:rPr>
      </w:pP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6"/>
          <w:szCs w:val="16"/>
          <w:lang w:eastAsia="ru-RU"/>
        </w:rPr>
      </w:pPr>
    </w:p>
    <w:p w:rsidR="00890168" w:rsidRPr="00955D44" w:rsidRDefault="00890168" w:rsidP="00890168">
      <w:pPr>
        <w:widowControl w:val="0"/>
        <w:suppressAutoHyphens/>
        <w:autoSpaceDE w:val="0"/>
        <w:autoSpaceDN w:val="0"/>
        <w:adjustRightInd w:val="0"/>
        <w:ind w:left="142"/>
        <w:contextualSpacing/>
        <w:jc w:val="both"/>
        <w:rPr>
          <w:rFonts w:eastAsia="Calibri"/>
          <w:color w:val="00000A"/>
          <w:sz w:val="16"/>
          <w:szCs w:val="16"/>
          <w:lang w:eastAsia="ru-RU"/>
        </w:rPr>
      </w:pPr>
      <w:r w:rsidRPr="00955D44">
        <w:rPr>
          <w:rFonts w:eastAsia="Calibri"/>
          <w:color w:val="00000A"/>
          <w:sz w:val="16"/>
          <w:szCs w:val="16"/>
          <w:lang w:eastAsia="ru-RU"/>
        </w:rPr>
        <w:tab/>
      </w:r>
      <w:r w:rsidRPr="00955D44">
        <w:rPr>
          <w:rFonts w:eastAsia="Calibri"/>
          <w:color w:val="00000A"/>
          <w:sz w:val="16"/>
          <w:szCs w:val="16"/>
          <w:lang w:eastAsia="ru-RU"/>
        </w:rPr>
        <w:tab/>
      </w:r>
      <w:r w:rsidRPr="00955D44">
        <w:rPr>
          <w:rFonts w:eastAsia="Calibri"/>
          <w:color w:val="00000A"/>
          <w:sz w:val="16"/>
          <w:szCs w:val="16"/>
          <w:lang w:eastAsia="ru-RU"/>
        </w:rPr>
        <w:tab/>
      </w:r>
      <w:r w:rsidRPr="00955D44">
        <w:rPr>
          <w:rFonts w:eastAsia="Calibri"/>
          <w:color w:val="00000A"/>
          <w:sz w:val="16"/>
          <w:szCs w:val="16"/>
          <w:lang w:eastAsia="ru-RU"/>
        </w:rPr>
        <w:tab/>
      </w:r>
    </w:p>
    <w:p w:rsidR="005E7A0F" w:rsidRDefault="00890168" w:rsidP="00890168">
      <w:pPr>
        <w:widowControl w:val="0"/>
        <w:suppressAutoHyphens/>
        <w:rPr>
          <w:rFonts w:eastAsia="Calibri"/>
          <w:color w:val="00000A"/>
          <w:lang w:eastAsia="zh-CN"/>
        </w:rPr>
      </w:pPr>
      <w:r w:rsidRPr="00955D44">
        <w:rPr>
          <w:rFonts w:eastAsia="Calibri"/>
          <w:color w:val="00000A"/>
          <w:sz w:val="16"/>
          <w:szCs w:val="16"/>
          <w:lang w:eastAsia="ru-RU"/>
        </w:rPr>
        <w:t>«__» ___________ 20___г.</w:t>
      </w:r>
      <w:r w:rsidRPr="00955D44">
        <w:rPr>
          <w:rFonts w:eastAsia="Calibri"/>
          <w:color w:val="00000A"/>
          <w:sz w:val="16"/>
          <w:szCs w:val="16"/>
          <w:lang w:eastAsia="ru-RU"/>
        </w:rPr>
        <w:tab/>
      </w:r>
      <w:r w:rsidRPr="00955D44">
        <w:rPr>
          <w:rFonts w:eastAsia="Calibri"/>
          <w:color w:val="00000A"/>
          <w:lang w:eastAsia="zh-CN"/>
        </w:rPr>
        <w:t xml:space="preserve">Один экземпляр договора получен на руки                         </w:t>
      </w:r>
    </w:p>
    <w:p w:rsidR="00890168" w:rsidRPr="00955D44" w:rsidRDefault="005E7A0F" w:rsidP="00890168">
      <w:pPr>
        <w:widowControl w:val="0"/>
        <w:suppressAutoHyphens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 xml:space="preserve">          </w:t>
      </w:r>
      <w:r w:rsidR="00890168" w:rsidRPr="00955D44">
        <w:rPr>
          <w:rFonts w:eastAsia="Calibri"/>
          <w:color w:val="00000A"/>
          <w:lang w:eastAsia="zh-CN"/>
        </w:rPr>
        <w:t xml:space="preserve"> Дата                                    </w:t>
      </w:r>
    </w:p>
    <w:p w:rsidR="00890168" w:rsidRDefault="00890168" w:rsidP="00890168">
      <w:pPr>
        <w:rPr>
          <w:sz w:val="28"/>
          <w:szCs w:val="28"/>
        </w:rPr>
      </w:pPr>
    </w:p>
    <w:p w:rsidR="00890168" w:rsidRDefault="00890168" w:rsidP="00890168">
      <w:pPr>
        <w:rPr>
          <w:sz w:val="28"/>
          <w:szCs w:val="28"/>
        </w:rPr>
      </w:pPr>
    </w:p>
    <w:p w:rsidR="00890168" w:rsidRDefault="00890168" w:rsidP="00890168">
      <w:pPr>
        <w:rPr>
          <w:sz w:val="28"/>
          <w:szCs w:val="28"/>
        </w:rPr>
      </w:pPr>
    </w:p>
    <w:p w:rsidR="00890168" w:rsidRDefault="00890168" w:rsidP="00890168">
      <w:pPr>
        <w:rPr>
          <w:sz w:val="28"/>
          <w:szCs w:val="28"/>
        </w:rPr>
      </w:pPr>
    </w:p>
    <w:p w:rsidR="00890168" w:rsidRPr="00955D44" w:rsidRDefault="00890168" w:rsidP="00890168">
      <w:pPr>
        <w:rPr>
          <w:sz w:val="28"/>
          <w:szCs w:val="28"/>
        </w:rPr>
      </w:pPr>
    </w:p>
    <w:p w:rsidR="00196594" w:rsidRDefault="00196594" w:rsidP="00890168">
      <w:pPr>
        <w:suppressAutoHyphens/>
        <w:ind w:firstLine="540"/>
      </w:pPr>
    </w:p>
    <w:sectPr w:rsidR="00196594" w:rsidSect="00890168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3E" w:rsidRDefault="00D5453E" w:rsidP="00890168">
      <w:r>
        <w:separator/>
      </w:r>
    </w:p>
  </w:endnote>
  <w:endnote w:type="continuationSeparator" w:id="0">
    <w:p w:rsidR="00D5453E" w:rsidRDefault="00D5453E" w:rsidP="0089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3E" w:rsidRDefault="00D5453E" w:rsidP="00890168">
      <w:r>
        <w:separator/>
      </w:r>
    </w:p>
  </w:footnote>
  <w:footnote w:type="continuationSeparator" w:id="0">
    <w:p w:rsidR="00D5453E" w:rsidRDefault="00D5453E" w:rsidP="00890168">
      <w:r>
        <w:continuationSeparator/>
      </w:r>
    </w:p>
  </w:footnote>
  <w:footnote w:id="1">
    <w:p w:rsidR="00890168" w:rsidRDefault="00890168" w:rsidP="00890168">
      <w:r>
        <w:rPr>
          <w:rStyle w:val="a3"/>
        </w:rPr>
        <w:footnoteRef/>
      </w:r>
      <w:r>
        <w:br w:type="page"/>
      </w:r>
      <w:r>
        <w:tab/>
        <w:t xml:space="preserve"> Заполняется в случае, если на момент заключения Договора Обучающийся достиг возраста 14 лет.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168"/>
    <w:rsid w:val="00034615"/>
    <w:rsid w:val="0010244B"/>
    <w:rsid w:val="001344F2"/>
    <w:rsid w:val="00196594"/>
    <w:rsid w:val="001C3225"/>
    <w:rsid w:val="001C60C2"/>
    <w:rsid w:val="002A7E05"/>
    <w:rsid w:val="003253FA"/>
    <w:rsid w:val="00342CB6"/>
    <w:rsid w:val="00353D59"/>
    <w:rsid w:val="00386E8E"/>
    <w:rsid w:val="00427E75"/>
    <w:rsid w:val="004457DD"/>
    <w:rsid w:val="004872DE"/>
    <w:rsid w:val="004969C6"/>
    <w:rsid w:val="004F5419"/>
    <w:rsid w:val="004F6F82"/>
    <w:rsid w:val="005C3998"/>
    <w:rsid w:val="005E7A0F"/>
    <w:rsid w:val="006365E3"/>
    <w:rsid w:val="00645DB9"/>
    <w:rsid w:val="006D39A7"/>
    <w:rsid w:val="006E36F1"/>
    <w:rsid w:val="00870861"/>
    <w:rsid w:val="00890168"/>
    <w:rsid w:val="00926F1D"/>
    <w:rsid w:val="00945317"/>
    <w:rsid w:val="009D302F"/>
    <w:rsid w:val="009F7028"/>
    <w:rsid w:val="00A011C5"/>
    <w:rsid w:val="00A1174E"/>
    <w:rsid w:val="00A3427C"/>
    <w:rsid w:val="00B45D54"/>
    <w:rsid w:val="00B5254C"/>
    <w:rsid w:val="00C1092C"/>
    <w:rsid w:val="00C342F1"/>
    <w:rsid w:val="00C90C32"/>
    <w:rsid w:val="00D5453E"/>
    <w:rsid w:val="00D70706"/>
    <w:rsid w:val="00EC390A"/>
    <w:rsid w:val="00F33B93"/>
    <w:rsid w:val="00F4586D"/>
    <w:rsid w:val="00FA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890168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8901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01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8901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01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10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92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A0E0B3E1C904470B7F4CBE6F8F5CCAF10E8683D02766A230E6B40E084F379633DEE24324A37d0A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A0E0B3E1C904470B7F4CBE6F8F5CCA614EA6E3B0C2B602B576742E78BAC6E6474E225324B3D02d0A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2026-01-14T10:04:00Z</cp:lastPrinted>
  <dcterms:created xsi:type="dcterms:W3CDTF">2026-01-14T09:12:00Z</dcterms:created>
  <dcterms:modified xsi:type="dcterms:W3CDTF">2026-02-26T10:00:00Z</dcterms:modified>
</cp:coreProperties>
</file>